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3F691" w14:textId="77777777" w:rsidR="00706BA6" w:rsidRDefault="00706BA6" w:rsidP="001378B7">
      <w:pPr>
        <w:jc w:val="center"/>
        <w:rPr>
          <w:b/>
          <w:sz w:val="28"/>
          <w:szCs w:val="28"/>
        </w:rPr>
      </w:pPr>
    </w:p>
    <w:p w14:paraId="57268BB3" w14:textId="0705A1FC" w:rsidR="001378B7" w:rsidRDefault="001378B7" w:rsidP="001378B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>
        <w:rPr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年度吉野ネットワーク交流事業</w:t>
      </w:r>
    </w:p>
    <w:p w14:paraId="7CCA41E4" w14:textId="4A5BA6F6" w:rsidR="001378B7" w:rsidRDefault="001378B7" w:rsidP="001378B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助成金受領に際しての誓約書</w:t>
      </w:r>
    </w:p>
    <w:p w14:paraId="3D0B02D4" w14:textId="77D0B512" w:rsidR="001378B7" w:rsidRDefault="001378B7"/>
    <w:p w14:paraId="1CBF795D" w14:textId="77777777" w:rsidR="00397897" w:rsidRPr="001378B7" w:rsidRDefault="00397897"/>
    <w:p w14:paraId="5032F9F8" w14:textId="4594C830" w:rsidR="001378B7" w:rsidRDefault="00397897" w:rsidP="00397897">
      <w:r w:rsidRPr="000E6C47">
        <w:rPr>
          <w:rFonts w:hint="eastAsia"/>
        </w:rPr>
        <w:t>以下のチェック</w:t>
      </w:r>
      <w:r>
        <w:rPr>
          <w:rFonts w:hint="eastAsia"/>
        </w:rPr>
        <w:t>（</w:t>
      </w:r>
      <w:r w:rsidRPr="000E6C47">
        <w:rPr>
          <w:rFonts w:ascii="Segoe UI Symbol" w:hAnsi="Segoe UI Symbol" w:cs="Segoe UI Symbol"/>
        </w:rPr>
        <w:t>☑</w:t>
      </w:r>
      <w:r>
        <w:rPr>
          <w:rFonts w:hint="eastAsia"/>
        </w:rPr>
        <w:t>）</w:t>
      </w:r>
      <w:r w:rsidRPr="000E6C47">
        <w:rPr>
          <w:rFonts w:hint="eastAsia"/>
        </w:rPr>
        <w:t>を入れ</w:t>
      </w:r>
      <w:r>
        <w:rPr>
          <w:rFonts w:hint="eastAsia"/>
        </w:rPr>
        <w:t>た事項に同意します。</w:t>
      </w:r>
    </w:p>
    <w:p w14:paraId="7FDB9601" w14:textId="77777777" w:rsidR="00397897" w:rsidRPr="00397897" w:rsidRDefault="00397897" w:rsidP="00397897"/>
    <w:tbl>
      <w:tblPr>
        <w:tblStyle w:val="a7"/>
        <w:tblW w:w="8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0"/>
      </w:tblGrid>
      <w:tr w:rsidR="001378B7" w14:paraId="528DAA00" w14:textId="77777777" w:rsidTr="00656105">
        <w:trPr>
          <w:trHeight w:val="252"/>
        </w:trPr>
        <w:tc>
          <w:tcPr>
            <w:tcW w:w="8490" w:type="dxa"/>
            <w:tcBorders>
              <w:left w:val="single" w:sz="12" w:space="0" w:color="auto"/>
            </w:tcBorders>
          </w:tcPr>
          <w:p w14:paraId="7C705EE9" w14:textId="60988D1E" w:rsidR="001378B7" w:rsidRDefault="00FF6201" w:rsidP="001378B7">
            <w:pPr>
              <w:spacing w:line="360" w:lineRule="exact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9288063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78B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1378B7" w:rsidRPr="000E6C47">
              <w:rPr>
                <w:rFonts w:hint="eastAsia"/>
                <w:sz w:val="21"/>
                <w:szCs w:val="21"/>
              </w:rPr>
              <w:t xml:space="preserve">　</w:t>
            </w:r>
            <w:r w:rsidR="001378B7" w:rsidRPr="001378B7">
              <w:rPr>
                <w:sz w:val="21"/>
                <w:szCs w:val="21"/>
              </w:rPr>
              <w:t>2022</w:t>
            </w:r>
            <w:r w:rsidR="001378B7" w:rsidRPr="001378B7">
              <w:rPr>
                <w:sz w:val="21"/>
                <w:szCs w:val="21"/>
              </w:rPr>
              <w:t>年</w:t>
            </w:r>
            <w:r w:rsidR="001378B7" w:rsidRPr="001378B7">
              <w:rPr>
                <w:sz w:val="21"/>
                <w:szCs w:val="21"/>
              </w:rPr>
              <w:t>3</w:t>
            </w:r>
            <w:r w:rsidR="001378B7" w:rsidRPr="001378B7">
              <w:rPr>
                <w:sz w:val="21"/>
                <w:szCs w:val="21"/>
              </w:rPr>
              <w:t>月末日までに、助成対象となった活動の中間報告書を提出</w:t>
            </w:r>
            <w:r w:rsidR="001378B7">
              <w:rPr>
                <w:rFonts w:hint="eastAsia"/>
                <w:sz w:val="21"/>
                <w:szCs w:val="21"/>
              </w:rPr>
              <w:t>します。</w:t>
            </w:r>
          </w:p>
          <w:p w14:paraId="4475C3C8" w14:textId="0F3A16E4" w:rsidR="001378B7" w:rsidRDefault="00FF6201" w:rsidP="00960ABF">
            <w:pPr>
              <w:spacing w:line="360" w:lineRule="exact"/>
              <w:ind w:left="400" w:hangingChars="200" w:hanging="400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0507679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78B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1378B7" w:rsidRPr="000E6C47">
              <w:rPr>
                <w:rFonts w:hint="eastAsia"/>
                <w:sz w:val="21"/>
                <w:szCs w:val="21"/>
              </w:rPr>
              <w:t xml:space="preserve">　</w:t>
            </w:r>
            <w:r w:rsidR="00960ABF">
              <w:rPr>
                <w:rFonts w:hint="eastAsia"/>
                <w:sz w:val="21"/>
                <w:szCs w:val="21"/>
              </w:rPr>
              <w:t>2</w:t>
            </w:r>
            <w:r w:rsidR="00960ABF" w:rsidRPr="00960ABF">
              <w:rPr>
                <w:sz w:val="21"/>
                <w:szCs w:val="21"/>
              </w:rPr>
              <w:t>023</w:t>
            </w:r>
            <w:r w:rsidR="00960ABF" w:rsidRPr="00960ABF">
              <w:rPr>
                <w:sz w:val="21"/>
                <w:szCs w:val="21"/>
              </w:rPr>
              <w:t>年</w:t>
            </w:r>
            <w:r w:rsidR="00960ABF" w:rsidRPr="00960ABF">
              <w:rPr>
                <w:sz w:val="21"/>
                <w:szCs w:val="21"/>
              </w:rPr>
              <w:t>10</w:t>
            </w:r>
            <w:r w:rsidR="00960ABF" w:rsidRPr="00960ABF">
              <w:rPr>
                <w:sz w:val="21"/>
                <w:szCs w:val="21"/>
              </w:rPr>
              <w:t>月末日までに、助成対象となった活動の成果報告サマリーを、</w:t>
            </w:r>
            <w:r w:rsidR="00BA7010">
              <w:rPr>
                <w:rFonts w:hint="eastAsia"/>
                <w:sz w:val="21"/>
                <w:szCs w:val="21"/>
              </w:rPr>
              <w:t>所定の</w:t>
            </w:r>
            <w:r w:rsidR="00960ABF" w:rsidRPr="00960ABF">
              <w:rPr>
                <w:sz w:val="21"/>
                <w:szCs w:val="21"/>
              </w:rPr>
              <w:t>執筆要綱に従って提出</w:t>
            </w:r>
            <w:r w:rsidR="000977A9">
              <w:rPr>
                <w:rFonts w:hint="eastAsia"/>
                <w:sz w:val="21"/>
                <w:szCs w:val="21"/>
              </w:rPr>
              <w:t>します。</w:t>
            </w:r>
          </w:p>
          <w:p w14:paraId="7135D2FD" w14:textId="538E7EF2" w:rsidR="00960ABF" w:rsidRDefault="00FF6201" w:rsidP="00960ABF">
            <w:pPr>
              <w:spacing w:line="360" w:lineRule="exact"/>
              <w:ind w:left="400" w:hangingChars="200" w:hanging="400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2795231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60AB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60ABF" w:rsidRPr="000E6C47">
              <w:rPr>
                <w:rFonts w:hint="eastAsia"/>
                <w:sz w:val="21"/>
                <w:szCs w:val="21"/>
              </w:rPr>
              <w:t xml:space="preserve">　</w:t>
            </w:r>
            <w:r w:rsidR="00960ABF">
              <w:rPr>
                <w:rFonts w:hint="eastAsia"/>
                <w:sz w:val="21"/>
                <w:szCs w:val="21"/>
              </w:rPr>
              <w:t>吉野作造記念館の館報、ニューズレター等で行う事業紹介に応じます（個人名を含む）。</w:t>
            </w:r>
          </w:p>
          <w:p w14:paraId="4E145C67" w14:textId="0BB4CF4B" w:rsidR="002D11B6" w:rsidRPr="000E6C47" w:rsidRDefault="00FF6201" w:rsidP="002D11B6">
            <w:pPr>
              <w:spacing w:line="360" w:lineRule="exact"/>
              <w:ind w:left="400" w:hangingChars="200" w:hanging="400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2342091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78B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1378B7" w:rsidRPr="000E6C47">
              <w:rPr>
                <w:rFonts w:hint="eastAsia"/>
                <w:sz w:val="21"/>
                <w:szCs w:val="21"/>
              </w:rPr>
              <w:t xml:space="preserve">　</w:t>
            </w:r>
            <w:r w:rsidR="001378B7" w:rsidRPr="00525671">
              <w:rPr>
                <w:rFonts w:hint="eastAsia"/>
                <w:sz w:val="21"/>
                <w:szCs w:val="21"/>
                <w:u w:val="single"/>
              </w:rPr>
              <w:t>助成金の</w:t>
            </w:r>
            <w:r w:rsidR="002D11B6" w:rsidRPr="00525671">
              <w:rPr>
                <w:rFonts w:hint="eastAsia"/>
                <w:sz w:val="21"/>
                <w:szCs w:val="21"/>
                <w:u w:val="single"/>
              </w:rPr>
              <w:t>原資が大崎市民による税金であることを理解し、助成金を適切に使用します</w:t>
            </w:r>
            <w:r w:rsidR="002D11B6">
              <w:rPr>
                <w:rFonts w:hint="eastAsia"/>
                <w:sz w:val="21"/>
                <w:szCs w:val="21"/>
              </w:rPr>
              <w:t>。助成金の</w:t>
            </w:r>
            <w:r w:rsidR="001378B7" w:rsidRPr="001378B7">
              <w:rPr>
                <w:rFonts w:hint="eastAsia"/>
                <w:sz w:val="21"/>
                <w:szCs w:val="21"/>
              </w:rPr>
              <w:t>使途は</w:t>
            </w:r>
            <w:r w:rsidR="001378B7">
              <w:rPr>
                <w:rFonts w:hint="eastAsia"/>
              </w:rPr>
              <w:t>助成対象となった活動</w:t>
            </w:r>
            <w:r w:rsidR="001378B7" w:rsidRPr="00807CE7">
              <w:t>に直</w:t>
            </w:r>
            <w:r w:rsidR="001378B7" w:rsidRPr="001378B7">
              <w:rPr>
                <w:sz w:val="21"/>
                <w:szCs w:val="21"/>
              </w:rPr>
              <w:t>接に資するもの</w:t>
            </w:r>
            <w:r w:rsidR="002D11B6">
              <w:rPr>
                <w:rFonts w:hint="eastAsia"/>
                <w:sz w:val="21"/>
                <w:szCs w:val="21"/>
              </w:rPr>
              <w:t>とし、</w:t>
            </w:r>
            <w:r w:rsidR="001378B7" w:rsidRPr="001378B7">
              <w:rPr>
                <w:sz w:val="21"/>
                <w:szCs w:val="21"/>
              </w:rPr>
              <w:t>人件費、所属機関の一般経費、また飲食に関する費用</w:t>
            </w:r>
            <w:r w:rsidR="00960ABF">
              <w:rPr>
                <w:rFonts w:hint="eastAsia"/>
                <w:sz w:val="21"/>
                <w:szCs w:val="21"/>
              </w:rPr>
              <w:t>には用いません。</w:t>
            </w:r>
          </w:p>
          <w:p w14:paraId="4B7F7590" w14:textId="59404A58" w:rsidR="00960ABF" w:rsidRPr="000E6C47" w:rsidRDefault="00FF6201" w:rsidP="002D11B6">
            <w:pPr>
              <w:spacing w:line="360" w:lineRule="exact"/>
              <w:ind w:left="400" w:hangingChars="200" w:hanging="400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6230543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11B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D11B6" w:rsidRPr="000E6C47">
              <w:rPr>
                <w:rFonts w:hint="eastAsia"/>
                <w:sz w:val="21"/>
                <w:szCs w:val="21"/>
              </w:rPr>
              <w:t xml:space="preserve">　</w:t>
            </w:r>
            <w:r w:rsidR="002D11B6" w:rsidRPr="002D11B6">
              <w:rPr>
                <w:sz w:val="21"/>
                <w:szCs w:val="21"/>
              </w:rPr>
              <w:t>当初の活動計画を大きく変更せざるを得なくなった場合（中止を含む）、ただちに吉野作造記念館の</w:t>
            </w:r>
            <w:r w:rsidR="002D11B6">
              <w:rPr>
                <w:rFonts w:hint="eastAsia"/>
                <w:sz w:val="21"/>
                <w:szCs w:val="21"/>
              </w:rPr>
              <w:t>事務局担当者に</w:t>
            </w:r>
            <w:r w:rsidR="002D11B6" w:rsidRPr="002D11B6">
              <w:rPr>
                <w:sz w:val="21"/>
                <w:szCs w:val="21"/>
              </w:rPr>
              <w:t>報告、相談します。</w:t>
            </w:r>
            <w:r w:rsidR="003C65CF">
              <w:rPr>
                <w:rFonts w:hint="eastAsia"/>
                <w:sz w:val="21"/>
                <w:szCs w:val="21"/>
              </w:rPr>
              <w:t>また、応募者（グループの場合は代表者）の所属、連絡先等が変わった場合は速やかに申し出ます。</w:t>
            </w:r>
          </w:p>
          <w:p w14:paraId="247496D8" w14:textId="756863D8" w:rsidR="001378B7" w:rsidRPr="000E6C47" w:rsidRDefault="00FF6201" w:rsidP="003C65CF">
            <w:pPr>
              <w:spacing w:line="360" w:lineRule="exact"/>
              <w:ind w:left="400" w:hangingChars="200" w:hanging="400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1299361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78B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1378B7" w:rsidRPr="000E6C47">
              <w:rPr>
                <w:rFonts w:hint="eastAsia"/>
                <w:sz w:val="21"/>
                <w:szCs w:val="21"/>
              </w:rPr>
              <w:t xml:space="preserve">　</w:t>
            </w:r>
            <w:r w:rsidR="003C65CF" w:rsidRPr="003C65CF">
              <w:rPr>
                <w:rFonts w:hint="eastAsia"/>
                <w:sz w:val="21"/>
                <w:szCs w:val="21"/>
              </w:rPr>
              <w:t>助成対象となった活動が行われなかった、応募者の義務が守られなかった</w:t>
            </w:r>
            <w:r w:rsidR="003C65CF">
              <w:rPr>
                <w:rFonts w:hint="eastAsia"/>
                <w:sz w:val="21"/>
                <w:szCs w:val="21"/>
              </w:rPr>
              <w:t>といった理由で</w:t>
            </w:r>
            <w:r w:rsidR="003C65CF" w:rsidRPr="003C65CF">
              <w:rPr>
                <w:rFonts w:hint="eastAsia"/>
                <w:sz w:val="21"/>
                <w:szCs w:val="21"/>
              </w:rPr>
              <w:t>吉野作造記念館</w:t>
            </w:r>
            <w:r w:rsidR="003C65CF">
              <w:rPr>
                <w:rFonts w:hint="eastAsia"/>
                <w:sz w:val="21"/>
                <w:szCs w:val="21"/>
              </w:rPr>
              <w:t>から</w:t>
            </w:r>
            <w:r w:rsidR="003C65CF" w:rsidRPr="003C65CF">
              <w:rPr>
                <w:rFonts w:hint="eastAsia"/>
                <w:sz w:val="21"/>
                <w:szCs w:val="21"/>
              </w:rPr>
              <w:t>助成金の返還</w:t>
            </w:r>
            <w:r w:rsidR="003B77A3">
              <w:rPr>
                <w:rFonts w:hint="eastAsia"/>
                <w:sz w:val="21"/>
                <w:szCs w:val="21"/>
              </w:rPr>
              <w:t>を</w:t>
            </w:r>
            <w:r w:rsidR="003C65CF">
              <w:rPr>
                <w:rFonts w:hint="eastAsia"/>
                <w:sz w:val="21"/>
                <w:szCs w:val="21"/>
              </w:rPr>
              <w:t>求められた場合は、その指示に従います。</w:t>
            </w:r>
          </w:p>
          <w:p w14:paraId="4775078D" w14:textId="7E06E619" w:rsidR="001378B7" w:rsidRPr="009C75D3" w:rsidRDefault="00FF6201" w:rsidP="003E26BD">
            <w:pPr>
              <w:spacing w:line="360" w:lineRule="exact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2372158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78B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1378B7" w:rsidRPr="000E6C47">
              <w:rPr>
                <w:rFonts w:hint="eastAsia"/>
                <w:sz w:val="21"/>
                <w:szCs w:val="21"/>
              </w:rPr>
              <w:t xml:space="preserve">　</w:t>
            </w:r>
            <w:r w:rsidR="003B77A3">
              <w:rPr>
                <w:rFonts w:hint="eastAsia"/>
                <w:sz w:val="21"/>
                <w:szCs w:val="21"/>
              </w:rPr>
              <w:t>その他、</w:t>
            </w:r>
            <w:r w:rsidR="001378B7">
              <w:rPr>
                <w:rFonts w:hint="eastAsia"/>
                <w:sz w:val="21"/>
                <w:szCs w:val="21"/>
              </w:rPr>
              <w:t>活動にあたっては法令その他の社会規範・研究倫理を遵守します。</w:t>
            </w:r>
          </w:p>
          <w:p w14:paraId="6FAF8B01" w14:textId="77777777" w:rsidR="001378B7" w:rsidRPr="000E6C47" w:rsidRDefault="00FF6201" w:rsidP="000977A9">
            <w:pPr>
              <w:spacing w:line="360" w:lineRule="exact"/>
              <w:ind w:left="400" w:hangingChars="200" w:hanging="400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3072813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78B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1378B7" w:rsidRPr="000E6C47">
              <w:rPr>
                <w:rFonts w:hint="eastAsia"/>
                <w:sz w:val="21"/>
                <w:szCs w:val="21"/>
              </w:rPr>
              <w:t xml:space="preserve">　以上の誓約の履行について、応募する個人（グループの場合、その代表者）が責任を負います。</w:t>
            </w:r>
          </w:p>
          <w:p w14:paraId="028C11A5" w14:textId="77777777" w:rsidR="001378B7" w:rsidRPr="000E6C47" w:rsidRDefault="001378B7" w:rsidP="00397897">
            <w:pPr>
              <w:rPr>
                <w:sz w:val="21"/>
                <w:szCs w:val="21"/>
              </w:rPr>
            </w:pPr>
          </w:p>
        </w:tc>
      </w:tr>
    </w:tbl>
    <w:p w14:paraId="22AF6807" w14:textId="18411572" w:rsidR="00656105" w:rsidRPr="008871EB" w:rsidRDefault="008871EB" w:rsidP="008871EB">
      <w:pPr>
        <w:pStyle w:val="a8"/>
        <w:numPr>
          <w:ilvl w:val="0"/>
          <w:numId w:val="3"/>
        </w:numPr>
        <w:ind w:leftChars="0"/>
        <w:rPr>
          <w:sz w:val="18"/>
          <w:szCs w:val="18"/>
        </w:rPr>
      </w:pPr>
      <w:r w:rsidRPr="008871EB">
        <w:rPr>
          <w:rFonts w:hint="eastAsia"/>
          <w:sz w:val="18"/>
          <w:szCs w:val="18"/>
        </w:rPr>
        <w:t>すべての項目に</w:t>
      </w:r>
      <w:r w:rsidRPr="008871EB">
        <w:rPr>
          <w:rFonts w:ascii="Segoe UI Emoji" w:hAnsi="Segoe UI Emoji" w:cs="Segoe UI Emoji" w:hint="eastAsia"/>
          <w:sz w:val="18"/>
          <w:szCs w:val="18"/>
        </w:rPr>
        <w:t>チェックを入れていただけない場合、助成金を支払うことができません。</w:t>
      </w:r>
    </w:p>
    <w:p w14:paraId="4EFE431D" w14:textId="77777777" w:rsidR="00656105" w:rsidRDefault="00656105" w:rsidP="00656105"/>
    <w:p w14:paraId="32D05DA0" w14:textId="3E3694FB" w:rsidR="00397897" w:rsidRPr="000E6C47" w:rsidRDefault="00397897" w:rsidP="00656105">
      <w:pPr>
        <w:jc w:val="right"/>
      </w:pPr>
      <w:r w:rsidRPr="000E6C47">
        <w:rPr>
          <w:rFonts w:hint="eastAsia"/>
        </w:rPr>
        <w:t xml:space="preserve">年　</w:t>
      </w:r>
      <w:r>
        <w:rPr>
          <w:rFonts w:hint="eastAsia"/>
        </w:rPr>
        <w:t xml:space="preserve"> </w:t>
      </w:r>
      <w:r w:rsidRPr="000E6C47">
        <w:rPr>
          <w:rFonts w:hint="eastAsia"/>
        </w:rPr>
        <w:t xml:space="preserve">　月　</w:t>
      </w:r>
      <w:r>
        <w:rPr>
          <w:rFonts w:hint="eastAsia"/>
        </w:rPr>
        <w:t xml:space="preserve"> </w:t>
      </w:r>
      <w:r w:rsidRPr="000E6C47">
        <w:rPr>
          <w:rFonts w:hint="eastAsia"/>
        </w:rPr>
        <w:t xml:space="preserve">　日</w:t>
      </w:r>
    </w:p>
    <w:p w14:paraId="0D237606" w14:textId="4795E302" w:rsidR="00397897" w:rsidRPr="000E6C47" w:rsidRDefault="00397897" w:rsidP="00656105">
      <w:pPr>
        <w:spacing w:line="640" w:lineRule="exact"/>
        <w:ind w:firstLineChars="2100" w:firstLine="4410"/>
        <w:rPr>
          <w:u w:val="single"/>
        </w:rPr>
      </w:pPr>
      <w:r w:rsidRPr="000E6C47">
        <w:rPr>
          <w:rFonts w:hint="eastAsia"/>
          <w:u w:val="single"/>
        </w:rPr>
        <w:t>氏名</w:t>
      </w:r>
      <w:r w:rsidRPr="00165BE4">
        <w:rPr>
          <w:rFonts w:hint="eastAsia"/>
          <w:sz w:val="18"/>
          <w:szCs w:val="18"/>
          <w:u w:val="single"/>
        </w:rPr>
        <w:t>（自筆）</w:t>
      </w:r>
      <w:r w:rsidRPr="000E6C47">
        <w:rPr>
          <w:rFonts w:hint="eastAsia"/>
          <w:u w:val="single"/>
        </w:rPr>
        <w:t xml:space="preserve">　　　　　　　　</w:t>
      </w:r>
      <w:r w:rsidR="00656105">
        <w:rPr>
          <w:rFonts w:hint="eastAsia"/>
          <w:u w:val="single"/>
        </w:rPr>
        <w:t xml:space="preserve">　　　　　　</w:t>
      </w:r>
    </w:p>
    <w:p w14:paraId="72DB66C5" w14:textId="0990197A" w:rsidR="009550F5" w:rsidRDefault="009550F5"/>
    <w:sectPr w:rsidR="009550F5" w:rsidSect="006561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9AC60" w14:textId="77777777" w:rsidR="00FF6201" w:rsidRDefault="00FF6201" w:rsidP="001378B7">
      <w:r>
        <w:separator/>
      </w:r>
    </w:p>
  </w:endnote>
  <w:endnote w:type="continuationSeparator" w:id="0">
    <w:p w14:paraId="680CFD82" w14:textId="77777777" w:rsidR="00FF6201" w:rsidRDefault="00FF6201" w:rsidP="00137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ACFBD" w14:textId="77777777" w:rsidR="00FF6201" w:rsidRDefault="00FF6201" w:rsidP="001378B7">
      <w:r>
        <w:separator/>
      </w:r>
    </w:p>
  </w:footnote>
  <w:footnote w:type="continuationSeparator" w:id="0">
    <w:p w14:paraId="47019CED" w14:textId="77777777" w:rsidR="00FF6201" w:rsidRDefault="00FF6201" w:rsidP="00137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27D58"/>
    <w:multiLevelType w:val="hybridMultilevel"/>
    <w:tmpl w:val="CEB80A6E"/>
    <w:lvl w:ilvl="0" w:tplc="23306D66">
      <w:numFmt w:val="bullet"/>
      <w:lvlText w:val="＊"/>
      <w:lvlJc w:val="left"/>
      <w:pPr>
        <w:ind w:left="420" w:hanging="42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877713"/>
    <w:multiLevelType w:val="hybridMultilevel"/>
    <w:tmpl w:val="B2C497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8B7138"/>
    <w:multiLevelType w:val="hybridMultilevel"/>
    <w:tmpl w:val="2D461CDE"/>
    <w:lvl w:ilvl="0" w:tplc="E42E5E40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39373812">
    <w:abstractNumId w:val="0"/>
  </w:num>
  <w:num w:numId="2" w16cid:durableId="1802266309">
    <w:abstractNumId w:val="1"/>
  </w:num>
  <w:num w:numId="3" w16cid:durableId="343751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30"/>
    <w:rsid w:val="000977A9"/>
    <w:rsid w:val="001378B7"/>
    <w:rsid w:val="00231D92"/>
    <w:rsid w:val="002B3930"/>
    <w:rsid w:val="002D11B6"/>
    <w:rsid w:val="00397897"/>
    <w:rsid w:val="003B77A3"/>
    <w:rsid w:val="003C65CF"/>
    <w:rsid w:val="00525671"/>
    <w:rsid w:val="00656105"/>
    <w:rsid w:val="00706BA6"/>
    <w:rsid w:val="00836A03"/>
    <w:rsid w:val="008871EB"/>
    <w:rsid w:val="009550F5"/>
    <w:rsid w:val="00960ABF"/>
    <w:rsid w:val="009C785B"/>
    <w:rsid w:val="00BA7010"/>
    <w:rsid w:val="00D63789"/>
    <w:rsid w:val="00EA1378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010EA5"/>
  <w15:chartTrackingRefBased/>
  <w15:docId w15:val="{4B15B3EF-D28B-4C93-8C3C-D7BEB187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8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8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78B7"/>
  </w:style>
  <w:style w:type="paragraph" w:styleId="a5">
    <w:name w:val="footer"/>
    <w:basedOn w:val="a"/>
    <w:link w:val="a6"/>
    <w:uiPriority w:val="99"/>
    <w:unhideWhenUsed/>
    <w:rsid w:val="001378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78B7"/>
  </w:style>
  <w:style w:type="table" w:styleId="a7">
    <w:name w:val="Table Grid"/>
    <w:basedOn w:val="a1"/>
    <w:uiPriority w:val="59"/>
    <w:rsid w:val="001378B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550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NPO法人古川学人 吉野作造記念館</dc:creator>
  <cp:keywords/>
  <dc:description/>
  <cp:lastModifiedBy>NPO法人古川学人 吉野作造記念館</cp:lastModifiedBy>
  <cp:revision>2</cp:revision>
  <cp:lastPrinted>2022-05-11T02:25:00Z</cp:lastPrinted>
  <dcterms:created xsi:type="dcterms:W3CDTF">2022-05-11T07:28:00Z</dcterms:created>
  <dcterms:modified xsi:type="dcterms:W3CDTF">2022-05-11T07:28:00Z</dcterms:modified>
</cp:coreProperties>
</file>